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114B" w:rsidRDefault="000F6027" w:rsidP="000F6027">
      <w:pPr>
        <w:pStyle w:val="Title"/>
        <w:jc w:val="center"/>
      </w:pPr>
      <w:r>
        <w:t>CSC8502</w:t>
      </w:r>
    </w:p>
    <w:p w:rsidR="000F6027" w:rsidRDefault="000F6027" w:rsidP="000F6027"/>
    <w:p w:rsidR="000F6027" w:rsidRDefault="000F6027" w:rsidP="000F6027">
      <w:pPr>
        <w:jc w:val="both"/>
      </w:pPr>
      <w:r>
        <w:t>Arrow key up is default scene.</w:t>
      </w:r>
    </w:p>
    <w:p w:rsidR="000F6027" w:rsidRDefault="000F6027" w:rsidP="000F6027">
      <w:pPr>
        <w:jc w:val="both"/>
      </w:pPr>
      <w:r>
        <w:t>Arrow key left is scene 1.</w:t>
      </w:r>
    </w:p>
    <w:p w:rsidR="000F6027" w:rsidRDefault="000F6027" w:rsidP="000F6027">
      <w:pPr>
        <w:jc w:val="both"/>
      </w:pPr>
      <w:r>
        <w:t>Arrow key right is scene 2.</w:t>
      </w:r>
    </w:p>
    <w:p w:rsidR="000F6027" w:rsidRDefault="000F6027" w:rsidP="000F6027">
      <w:pPr>
        <w:jc w:val="both"/>
      </w:pPr>
      <w:r>
        <w:t>W is forward.</w:t>
      </w:r>
    </w:p>
    <w:p w:rsidR="000F6027" w:rsidRDefault="000F6027" w:rsidP="000F6027">
      <w:pPr>
        <w:jc w:val="both"/>
      </w:pPr>
      <w:r>
        <w:t>A is left.</w:t>
      </w:r>
    </w:p>
    <w:p w:rsidR="000F6027" w:rsidRDefault="000F6027" w:rsidP="000F6027">
      <w:pPr>
        <w:jc w:val="both"/>
      </w:pPr>
      <w:r>
        <w:t>S is back.</w:t>
      </w:r>
    </w:p>
    <w:p w:rsidR="000F6027" w:rsidRDefault="000F6027" w:rsidP="000F6027">
      <w:pPr>
        <w:jc w:val="both"/>
      </w:pPr>
      <w:r>
        <w:t>D is right.</w:t>
      </w:r>
    </w:p>
    <w:p w:rsidR="000F6027" w:rsidRDefault="000F6027" w:rsidP="000F6027">
      <w:pPr>
        <w:jc w:val="both"/>
      </w:pPr>
      <w:r>
        <w:t>Shift is to raise camera height.</w:t>
      </w:r>
    </w:p>
    <w:p w:rsidR="000F6027" w:rsidRDefault="000F6027" w:rsidP="000F6027">
      <w:pPr>
        <w:jc w:val="both"/>
      </w:pPr>
      <w:r>
        <w:t>Space is to lower camera height.</w:t>
      </w:r>
    </w:p>
    <w:p w:rsidR="00687FD7" w:rsidRDefault="00687FD7" w:rsidP="000F6027">
      <w:pPr>
        <w:jc w:val="both"/>
      </w:pPr>
      <w:r>
        <w:t xml:space="preserve">Demo here </w:t>
      </w:r>
      <w:hyperlink r:id="rId4" w:history="1">
        <w:r w:rsidRPr="00E83022">
          <w:rPr>
            <w:rStyle w:val="Hyperlink"/>
          </w:rPr>
          <w:t>https://youtu.be/UgVYirTlAqA</w:t>
        </w:r>
      </w:hyperlink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-97428</wp:posOffset>
            </wp:positionH>
            <wp:positionV relativeFrom="paragraph">
              <wp:posOffset>264704</wp:posOffset>
            </wp:positionV>
            <wp:extent cx="5731510" cy="3110230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Screenshots.</w:t>
      </w: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EA1ECE" w:rsidP="000F6027">
      <w:pPr>
        <w:jc w:val="both"/>
      </w:pPr>
      <w:r>
        <w:t xml:space="preserve">Working Reflections and </w:t>
      </w:r>
      <w:proofErr w:type="spellStart"/>
      <w:r>
        <w:t>cubemapping</w:t>
      </w:r>
      <w:proofErr w:type="spellEnd"/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61310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0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EA1ECE" w:rsidRDefault="00EA1ECE" w:rsidP="00EA1ECE">
      <w:pPr>
        <w:jc w:val="both"/>
      </w:pPr>
      <w:r>
        <w:t xml:space="preserve">Working Reflections and </w:t>
      </w:r>
      <w:proofErr w:type="spellStart"/>
      <w:r>
        <w:t>cubemapping</w:t>
      </w:r>
      <w:proofErr w:type="spellEnd"/>
      <w:r>
        <w:t>, with switching skyboxes</w:t>
      </w: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  <w:r>
        <w:rPr>
          <w:noProof/>
          <w:lang w:eastAsia="en-GB"/>
        </w:rPr>
        <w:drawing>
          <wp:inline distT="0" distB="0" distL="0" distR="0">
            <wp:extent cx="5731510" cy="27863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0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CE" w:rsidRDefault="00EA1ECE" w:rsidP="00EA1ECE">
      <w:pPr>
        <w:jc w:val="both"/>
      </w:pPr>
      <w:r>
        <w:t xml:space="preserve">Working Reflections and </w:t>
      </w:r>
      <w:proofErr w:type="spellStart"/>
      <w:r>
        <w:t>cubemapping</w:t>
      </w:r>
      <w:proofErr w:type="spellEnd"/>
      <w:r>
        <w:t>, with switching skyboxes</w:t>
      </w: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182</wp:posOffset>
            </wp:positionV>
            <wp:extent cx="5731510" cy="303149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0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687FD7" w:rsidRDefault="00687FD7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687FD7" w:rsidRDefault="00EA1ECE" w:rsidP="000F6027">
      <w:pPr>
        <w:jc w:val="both"/>
      </w:pPr>
      <w:r>
        <w:t>Specular, diffuse and ambient lighting, with subtle shadows.</w:t>
      </w:r>
    </w:p>
    <w:p w:rsidR="00EA1ECE" w:rsidRDefault="00EA1ECE" w:rsidP="000F6027">
      <w:pPr>
        <w:jc w:val="both"/>
      </w:pP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139247</wp:posOffset>
            </wp:positionV>
            <wp:extent cx="3715268" cy="1714739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0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</w:p>
    <w:p w:rsidR="00EA1ECE" w:rsidRDefault="00EA1ECE" w:rsidP="000F6027">
      <w:pPr>
        <w:jc w:val="both"/>
      </w:pPr>
      <w:r>
        <w:t>Working fps counter.</w:t>
      </w:r>
      <w:bookmarkStart w:id="0" w:name="_GoBack"/>
      <w:bookmarkEnd w:id="0"/>
    </w:p>
    <w:p w:rsidR="00EA1ECE" w:rsidRDefault="00EA1ECE" w:rsidP="000F6027">
      <w:pPr>
        <w:jc w:val="both"/>
      </w:pPr>
    </w:p>
    <w:p w:rsidR="00EA1ECE" w:rsidRPr="000F6027" w:rsidRDefault="00EA1ECE" w:rsidP="000F6027">
      <w:pPr>
        <w:jc w:val="both"/>
      </w:pPr>
    </w:p>
    <w:sectPr w:rsidR="00EA1ECE" w:rsidRPr="000F60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027"/>
    <w:rsid w:val="000F6027"/>
    <w:rsid w:val="004F350C"/>
    <w:rsid w:val="00687FD7"/>
    <w:rsid w:val="00E2114B"/>
    <w:rsid w:val="00EA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7C7FA"/>
  <w15:chartTrackingRefBased/>
  <w15:docId w15:val="{294CB31D-4BAE-41C6-9788-C88D8AC4E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F6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687F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youtu.be/UgVYirTlAqA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 Hopkins (PGT)</dc:creator>
  <cp:keywords/>
  <dc:description/>
  <cp:lastModifiedBy>Luke Hopkins (PGT)</cp:lastModifiedBy>
  <cp:revision>2</cp:revision>
  <dcterms:created xsi:type="dcterms:W3CDTF">2017-11-24T11:34:00Z</dcterms:created>
  <dcterms:modified xsi:type="dcterms:W3CDTF">2017-11-24T11:34:00Z</dcterms:modified>
</cp:coreProperties>
</file>